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19" w:rsidRPr="00CF0819" w:rsidRDefault="00CF0819" w:rsidP="00CF0819">
      <w:pPr>
        <w:ind w:firstLine="567"/>
        <w:jc w:val="center"/>
        <w:rPr>
          <w:b/>
        </w:rPr>
      </w:pPr>
      <w:r w:rsidRPr="00CF0819">
        <w:rPr>
          <w:b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CF0819" w:rsidRDefault="00CF0819" w:rsidP="00CF0819">
      <w:pPr>
        <w:ind w:firstLine="567"/>
        <w:jc w:val="both"/>
      </w:pPr>
      <w:r>
        <w:t>Технологическое присоединение – комплексная услуга, оказываемая сетевыми компаниями юридическим лицам, индивидуальным предпринимателям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энергопринимающих устройств (энергетических установок) потребителей к объектам электросетевого сетевого хозяйства.</w:t>
      </w:r>
    </w:p>
    <w:p w:rsidR="00CF0819" w:rsidRDefault="00CF0819" w:rsidP="00CF0819">
      <w:pPr>
        <w:ind w:firstLine="567"/>
        <w:jc w:val="both"/>
      </w:pPr>
      <w:r>
        <w:t>Услуга по технологическому присоединению оказывается заявителям, которые подали в ООО «Трансэнерго» заявку на присоединение энергопринимающих устройств, впервые вводимых в эксплуатацию, ранее присоединенных реконструируемых энергопринимающих устройств, присоединенная мощность которых увеличивается, а также распространяется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присоединенной мощности, но изменяющие схему внешнего электроснабжения таких энергопринимающих устройств.</w:t>
      </w:r>
    </w:p>
    <w:p w:rsidR="00CF0819" w:rsidRDefault="00CF0819" w:rsidP="00CF0819">
      <w:pPr>
        <w:ind w:firstLine="567"/>
        <w:jc w:val="both"/>
      </w:pPr>
      <w:r>
        <w:t xml:space="preserve">Основным документом, регламентирующим порядок технологического присоединения объектов </w:t>
      </w:r>
      <w:r w:rsidR="000D6B4E">
        <w:t>к электрическим сетям,</w:t>
      </w:r>
      <w:r>
        <w:t xml:space="preserve"> являются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27.12.2004г. № 861 (в действующей редакции) (далее Правила ТПр).</w:t>
      </w:r>
    </w:p>
    <w:p w:rsidR="00CF0819" w:rsidRDefault="00CF0819" w:rsidP="00CF0819">
      <w:pPr>
        <w:ind w:firstLine="567"/>
        <w:jc w:val="both"/>
      </w:pPr>
    </w:p>
    <w:p w:rsidR="00CF0819" w:rsidRPr="00CF0819" w:rsidRDefault="00CF0819" w:rsidP="00CF0819">
      <w:pPr>
        <w:ind w:firstLine="567"/>
        <w:jc w:val="both"/>
        <w:rPr>
          <w:b/>
        </w:rPr>
      </w:pPr>
      <w:r w:rsidRPr="00CF0819">
        <w:rPr>
          <w:b/>
        </w:rPr>
        <w:t>Перечень мероприятий, необходимых для осуществления технологического присоединения к электрическим сетям, предусматривает:</w:t>
      </w:r>
    </w:p>
    <w:p w:rsidR="00CF0819" w:rsidRDefault="00CF0819" w:rsidP="00CF0819">
      <w:pPr>
        <w:ind w:firstLine="567"/>
        <w:jc w:val="both"/>
      </w:pPr>
      <w: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–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CF0819" w:rsidRDefault="00CF0819" w:rsidP="00CF0819">
      <w:pPr>
        <w:ind w:firstLine="567"/>
        <w:jc w:val="both"/>
      </w:pPr>
      <w: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CF0819" w:rsidRDefault="00CF0819" w:rsidP="00CF0819">
      <w:pPr>
        <w:ind w:firstLine="567"/>
        <w:jc w:val="both"/>
      </w:pPr>
      <w: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CF0819" w:rsidRDefault="00CF0819" w:rsidP="00CF0819">
      <w:pPr>
        <w:ind w:firstLine="567"/>
        <w:jc w:val="both"/>
      </w:pPr>
      <w: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CF0819" w:rsidRDefault="00CF0819" w:rsidP="00CF0819">
      <w:pPr>
        <w:ind w:firstLine="567"/>
        <w:jc w:val="both"/>
      </w:pPr>
      <w:r>
        <w:lastRenderedPageBreak/>
        <w:t>д) 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настоящими Правилами подлежат согласованию с таким субъектом оперативно-диспетчерского управления), за исключением заявителей, указанных в пунктах 12(1), 13 и 14 Правил ТПр;</w:t>
      </w:r>
    </w:p>
    <w:p w:rsidR="00CF0819" w:rsidRDefault="00CF0819" w:rsidP="00CF0819">
      <w:pPr>
        <w:ind w:firstLine="567"/>
        <w:jc w:val="both"/>
      </w:pPr>
      <w:r>
        <w:t xml:space="preserve"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пункте 12 настоящих Правил,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включительно, а также для лиц, указанных в пунктах 12(1), 13 и 14 настоящих Правил,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энергопринимающих устройств заявителя;</w:t>
      </w:r>
    </w:p>
    <w:p w:rsidR="00CF0819" w:rsidRDefault="00CF0819" w:rsidP="00CF0819">
      <w:pPr>
        <w:ind w:firstLine="567"/>
        <w:jc w:val="both"/>
      </w:pPr>
      <w: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“включено”).</w:t>
      </w:r>
    </w:p>
    <w:p w:rsidR="00CF0819" w:rsidRDefault="00CF0819" w:rsidP="00CF0819">
      <w:pPr>
        <w:ind w:firstLine="567"/>
        <w:jc w:val="both"/>
      </w:pPr>
    </w:p>
    <w:p w:rsidR="00CF0819" w:rsidRPr="00CF0819" w:rsidRDefault="00CF0819" w:rsidP="00CF0819">
      <w:pPr>
        <w:ind w:firstLine="567"/>
        <w:jc w:val="both"/>
        <w:rPr>
          <w:b/>
        </w:rPr>
      </w:pPr>
      <w:r w:rsidRPr="00CF0819">
        <w:rPr>
          <w:b/>
        </w:rPr>
        <w:t>Порядок выполнения мероприятий по технологическому присоединению предусматривает реализацию следующих этапов:</w:t>
      </w:r>
    </w:p>
    <w:p w:rsidR="00CF0819" w:rsidRPr="008D36DE" w:rsidRDefault="00CF0819" w:rsidP="00CF0819">
      <w:pPr>
        <w:ind w:firstLine="567"/>
        <w:jc w:val="both"/>
        <w:rPr>
          <w:u w:val="single"/>
        </w:rPr>
      </w:pPr>
      <w:r w:rsidRPr="00CF0819">
        <w:rPr>
          <w:u w:val="single"/>
        </w:rPr>
        <w:t>1 этап</w:t>
      </w:r>
      <w:r w:rsidR="008D36DE">
        <w:rPr>
          <w:u w:val="single"/>
        </w:rPr>
        <w:t xml:space="preserve">: </w:t>
      </w:r>
      <w:r w:rsidRPr="008D36DE">
        <w:rPr>
          <w:u w:val="single"/>
        </w:rPr>
        <w:t xml:space="preserve">Подача </w:t>
      </w:r>
      <w:r w:rsidR="008D36DE">
        <w:rPr>
          <w:u w:val="single"/>
        </w:rPr>
        <w:t xml:space="preserve">Заявителем </w:t>
      </w:r>
      <w:r w:rsidRPr="008D36DE">
        <w:rPr>
          <w:u w:val="single"/>
        </w:rPr>
        <w:t>заявки на технологическое присоединение.</w:t>
      </w:r>
    </w:p>
    <w:p w:rsidR="008D36DE" w:rsidRDefault="008D36DE" w:rsidP="008D36DE">
      <w:pPr>
        <w:ind w:firstLine="567"/>
        <w:jc w:val="both"/>
      </w:pPr>
      <w: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представителя.</w:t>
      </w:r>
    </w:p>
    <w:p w:rsidR="008D36DE" w:rsidRDefault="008D36DE" w:rsidP="008D36DE">
      <w:pPr>
        <w:ind w:firstLine="567"/>
        <w:jc w:val="both"/>
      </w:pPr>
      <w:r>
        <w:t>Заявители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8D36DE" w:rsidRDefault="008D36DE" w:rsidP="008D36DE">
      <w:pPr>
        <w:ind w:firstLine="567"/>
        <w:jc w:val="both"/>
      </w:pPr>
      <w:r>
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</w:t>
      </w:r>
    </w:p>
    <w:p w:rsidR="008D36DE" w:rsidRDefault="008D36DE" w:rsidP="008D36DE">
      <w:pPr>
        <w:ind w:firstLine="567"/>
        <w:jc w:val="both"/>
      </w:pPr>
      <w: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8D36DE" w:rsidRDefault="008D36DE" w:rsidP="008D36DE">
      <w:pPr>
        <w:ind w:firstLine="567"/>
        <w:jc w:val="both"/>
      </w:pPr>
      <w: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0D6B4E" w:rsidRDefault="000D6B4E" w:rsidP="006E2529">
      <w:pPr>
        <w:jc w:val="both"/>
      </w:pPr>
    </w:p>
    <w:p w:rsidR="00991E39" w:rsidRDefault="00991E39" w:rsidP="00CF0819">
      <w:pPr>
        <w:ind w:firstLine="567"/>
        <w:jc w:val="both"/>
        <w:rPr>
          <w:u w:val="single"/>
        </w:rPr>
      </w:pPr>
      <w:r w:rsidRPr="00991E39">
        <w:rPr>
          <w:u w:val="single"/>
        </w:rPr>
        <w:lastRenderedPageBreak/>
        <w:t>2 этап: рассмотрение заявки сетевой компанией.</w:t>
      </w:r>
    </w:p>
    <w:p w:rsidR="00D72EDC" w:rsidRPr="00F85DAA" w:rsidRDefault="00D72EDC" w:rsidP="00CF0819">
      <w:pPr>
        <w:ind w:firstLine="567"/>
        <w:jc w:val="both"/>
      </w:pPr>
      <w:r w:rsidRPr="00F85DAA">
        <w:t xml:space="preserve">На этапе рассмотрения поданной Заявителем заявки, сетевая организация осуществляет проверку полноты внесенных в заявку сведений, проверяет полноту представленного к заявке пакета документов, определяет наличие технической возможности технологического присоединения </w:t>
      </w:r>
      <w:r w:rsidR="001F6546" w:rsidRPr="00F85DAA">
        <w:t xml:space="preserve">к электрическим сетям, </w:t>
      </w:r>
      <w:r w:rsidRPr="00F85DAA">
        <w:t xml:space="preserve">оформляет </w:t>
      </w:r>
      <w:r w:rsidR="001F6546" w:rsidRPr="00F85DAA">
        <w:t xml:space="preserve">и при необходимости согласовывает технические условия к договору, оформляет </w:t>
      </w:r>
      <w:r w:rsidRPr="00F85DAA">
        <w:t xml:space="preserve">типовой </w:t>
      </w:r>
      <w:r w:rsidR="001F6546" w:rsidRPr="00F85DAA">
        <w:t xml:space="preserve">договор </w:t>
      </w:r>
      <w:r w:rsidR="00F85DAA" w:rsidRPr="00F85DAA">
        <w:t>технологического присоединения.</w:t>
      </w:r>
    </w:p>
    <w:p w:rsidR="00AC2A80" w:rsidRDefault="006E2529" w:rsidP="00CF0819">
      <w:pPr>
        <w:ind w:firstLine="567"/>
        <w:jc w:val="both"/>
      </w:pPr>
      <w:r w:rsidRPr="006E2529">
        <w:t>При отсутствии сведений и документов, указанных в пунктах 9, 10 и 12 - 14 Правил</w:t>
      </w:r>
      <w:r>
        <w:t xml:space="preserve"> ТПр</w:t>
      </w:r>
      <w:r w:rsidRPr="006E2529">
        <w:t xml:space="preserve">, сетевая организация не позднее 3 рабочих дней со дня получения заявки направляет заявителю уведомление, содержащее указание на сведения (документы), которые в соответствии с настоящими Правилами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указанного уведомления. При этом сетевая организация приостанавливает рассмотрение заявки до получения недостающих сведений и документов. </w:t>
      </w:r>
    </w:p>
    <w:p w:rsidR="00AC2A80" w:rsidRDefault="006E2529" w:rsidP="00CF0819">
      <w:pPr>
        <w:ind w:firstLine="567"/>
        <w:jc w:val="both"/>
      </w:pPr>
      <w:r w:rsidRPr="006E2529">
        <w:t xml:space="preserve">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 </w:t>
      </w:r>
    </w:p>
    <w:p w:rsidR="00CF0819" w:rsidRDefault="006E2529" w:rsidP="00CF0819">
      <w:pPr>
        <w:ind w:firstLine="567"/>
        <w:jc w:val="both"/>
      </w:pPr>
      <w:r>
        <w:t>В случае</w:t>
      </w:r>
      <w:r w:rsidRPr="006E2529">
        <w:t xml:space="preserve"> получения недостающих сведений от заявителя</w:t>
      </w:r>
      <w:r w:rsidR="00AC2A80">
        <w:t>,</w:t>
      </w:r>
      <w:r w:rsidRPr="006E2529">
        <w:t xml:space="preserve">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настоящим пунктом для соответствующей категории заявителя, исчисляемые со дня представления заявителем недостающих сведений.</w:t>
      </w:r>
    </w:p>
    <w:p w:rsidR="00F85DAA" w:rsidRDefault="00F85DAA" w:rsidP="00CF0819">
      <w:pPr>
        <w:ind w:firstLine="567"/>
        <w:jc w:val="both"/>
        <w:rPr>
          <w:highlight w:val="yellow"/>
        </w:rPr>
      </w:pPr>
    </w:p>
    <w:p w:rsidR="00CF0819" w:rsidRPr="00F85DAA" w:rsidRDefault="00991E39" w:rsidP="00F85DAA">
      <w:pPr>
        <w:ind w:firstLine="567"/>
        <w:jc w:val="both"/>
        <w:rPr>
          <w:u w:val="single"/>
        </w:rPr>
      </w:pPr>
      <w:r w:rsidRPr="00991E39">
        <w:rPr>
          <w:u w:val="single"/>
        </w:rPr>
        <w:t xml:space="preserve">3 этап: </w:t>
      </w:r>
      <w:r w:rsidR="00CF0819" w:rsidRPr="00991E39">
        <w:rPr>
          <w:u w:val="single"/>
        </w:rPr>
        <w:t>Подготовка и заключение договора на</w:t>
      </w:r>
      <w:r w:rsidR="00F85DAA">
        <w:rPr>
          <w:u w:val="single"/>
        </w:rPr>
        <w:t xml:space="preserve"> технологическое присоединение:</w:t>
      </w:r>
    </w:p>
    <w:p w:rsidR="00CF0819" w:rsidRDefault="00F85DAA" w:rsidP="00CF0819">
      <w:pPr>
        <w:ind w:firstLine="567"/>
        <w:jc w:val="both"/>
      </w:pPr>
      <w:r>
        <w:t>После этапа проверки поданной заявки и приложенного к ней пакета документов, при условии наличия технической возможности технологического присоединения, сетевая организация осуществляет подготовку договора и технических условий к договору об осуществлении технологического присоединения, а также отправку оферты договора Заявителю.</w:t>
      </w:r>
    </w:p>
    <w:p w:rsidR="000C78EB" w:rsidRDefault="000C78EB" w:rsidP="000C78EB">
      <w:pPr>
        <w:ind w:firstLine="567"/>
        <w:jc w:val="both"/>
      </w:pPr>
      <w:r>
        <w:t xml:space="preserve">3.1. Для заявителей физических лиц, максимальная мощность присоединяемых устройств которых составляет не более 15 </w:t>
      </w:r>
      <w:proofErr w:type="spellStart"/>
      <w:r>
        <w:t>кВ</w:t>
      </w:r>
      <w:proofErr w:type="spellEnd"/>
      <w:r>
        <w:t xml:space="preserve"> и для заявителей юридических лиц и индивидуальных предпринимателей, максимальная мощность присоединяемых устройств которых составляет </w:t>
      </w:r>
      <w:r w:rsidR="00AC2A80">
        <w:t xml:space="preserve">до </w:t>
      </w:r>
      <w:r>
        <w:t xml:space="preserve">150 </w:t>
      </w:r>
      <w:proofErr w:type="spellStart"/>
      <w:r>
        <w:t>кВ</w:t>
      </w:r>
      <w:proofErr w:type="spellEnd"/>
      <w:r>
        <w:t xml:space="preserve"> – договор 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счета.</w:t>
      </w:r>
    </w:p>
    <w:p w:rsidR="000C78EB" w:rsidRDefault="000C78EB" w:rsidP="000C78EB">
      <w:pPr>
        <w:ind w:firstLine="567"/>
        <w:jc w:val="both"/>
      </w:pPr>
      <w:r>
        <w:t>В отношении указанной категории заявителей,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информационно-телекоммуникационной сети "Интернет", определяемом Правительством Российской Федерации, в отдельном разделе (далее - личный кабинет потребителя):</w:t>
      </w:r>
    </w:p>
    <w:p w:rsidR="000C78EB" w:rsidRDefault="000C78EB" w:rsidP="000C78EB">
      <w:pPr>
        <w:ind w:firstLine="567"/>
        <w:jc w:val="both"/>
      </w:pPr>
      <w:r>
        <w:t>- условия типового договора об осуществлении технологического присоединения к электрическим сетям;</w:t>
      </w:r>
    </w:p>
    <w:p w:rsidR="000C78EB" w:rsidRDefault="000C78EB" w:rsidP="000C78EB">
      <w:pPr>
        <w:ind w:firstLine="567"/>
        <w:jc w:val="both"/>
      </w:pPr>
      <w:r>
        <w:t>- счет, предусмотренный пунктом 103 настоящих Правил;</w:t>
      </w:r>
    </w:p>
    <w:p w:rsidR="000C78EB" w:rsidRDefault="000C78EB" w:rsidP="000C78EB">
      <w:pPr>
        <w:ind w:firstLine="567"/>
        <w:jc w:val="both"/>
      </w:pPr>
      <w:r>
        <w:t xml:space="preserve">- технические условия, содержащие перечень мероприятий по технологическому присоединению в соответствии с пунктом 25(1) настоящих Правил, а также срок выполнения </w:t>
      </w:r>
      <w:r>
        <w:lastRenderedPageBreak/>
        <w:t>мероприятий по технологическому присоединению со стороны заявителя и сетевой организации, и проект договора, обеспечивающего продажу электрической энергии (мощности) на розничном рынке, подписанный усиленной квалифицированной электронной подписью уполномоченного лица гарантирующего поставщика, указанного в заявке в соответствии с подпунктом "л" пункта 9 настоящих Правил (в случае, если заявитель указал гарантирующего поставщика в качестве субъекта, у которого он намеревается приобретать электрическую энергию);</w:t>
      </w:r>
    </w:p>
    <w:p w:rsidR="000C78EB" w:rsidRDefault="000C78EB" w:rsidP="000C78EB">
      <w:pPr>
        <w:ind w:firstLine="567"/>
        <w:jc w:val="both"/>
      </w:pPr>
      <w:r>
        <w:t>- 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</w:r>
    </w:p>
    <w:p w:rsidR="000C78EB" w:rsidRDefault="000C78EB" w:rsidP="000C78EB">
      <w:pPr>
        <w:ind w:firstLine="567"/>
        <w:jc w:val="both"/>
      </w:pPr>
      <w:r w:rsidRPr="000C78EB">
        <w:t xml:space="preserve">Для заявителей физических лиц, максимальная мощность присоединяемых устройств которых составляет не более 15 </w:t>
      </w:r>
      <w:proofErr w:type="spellStart"/>
      <w:r w:rsidRPr="000C78EB">
        <w:t>кВ</w:t>
      </w:r>
      <w:proofErr w:type="spellEnd"/>
      <w:r w:rsidRPr="000C78EB">
        <w:t xml:space="preserve"> и для заявителей юридических лиц и индивидуальных предпринимателей, максимальная мощность присоединяемых устройств которых составляет до 150 </w:t>
      </w:r>
      <w:proofErr w:type="spellStart"/>
      <w:r w:rsidRPr="000C78EB">
        <w:t>кВ</w:t>
      </w:r>
      <w:proofErr w:type="spellEnd"/>
      <w:r w:rsidRPr="000C78EB">
        <w:t xml:space="preserve"> – договор считается заключенным с момента оплаты заявителем счета, выставленного сетевой организацией.</w:t>
      </w:r>
    </w:p>
    <w:p w:rsidR="000C78EB" w:rsidRDefault="000C78EB" w:rsidP="000C78EB">
      <w:pPr>
        <w:ind w:firstLine="567"/>
        <w:jc w:val="both"/>
      </w:pPr>
      <w:r>
        <w:t>После завершения процедуры технологического присоединения вправе обратиться к сетевой организации с требованием предоставления документов, которые были размещены сетевой организацией в личном кабинете потребителя, на бумажном носителе, а сетевая организация в течение 30 календарных дней со дня обращения потребителя обязана направить такие документы, подписанные со стороны сетевой организации, на бумажном носителе заявителю.</w:t>
      </w:r>
    </w:p>
    <w:p w:rsidR="000C78EB" w:rsidRDefault="000C78EB" w:rsidP="000C78EB">
      <w:pPr>
        <w:ind w:firstLine="567"/>
        <w:jc w:val="both"/>
      </w:pPr>
      <w:r>
        <w:t xml:space="preserve">3.2. Для заявителей, за исключением </w:t>
      </w:r>
      <w:r w:rsidR="00AC2A80">
        <w:t xml:space="preserve">категории </w:t>
      </w:r>
      <w:r>
        <w:t>заявителей,</w:t>
      </w:r>
      <w:r w:rsidR="00AC2A80">
        <w:t xml:space="preserve"> указанных в п.3.1,</w:t>
      </w:r>
      <w:r>
        <w:t xml:space="preserve"> а также за исключением случаев осуществления технологического присоединения по индивидуальному проекту,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заявки.</w:t>
      </w:r>
    </w:p>
    <w:p w:rsidR="000C78EB" w:rsidRDefault="000C78EB" w:rsidP="000C78EB">
      <w:pPr>
        <w:ind w:firstLine="567"/>
        <w:jc w:val="both"/>
      </w:pPr>
      <w:r>
        <w:t>3.3. В случае осуществления технологического присоединения по индивидуальному проекту, сетевая организация подает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проекту.</w:t>
      </w:r>
    </w:p>
    <w:p w:rsidR="000C78EB" w:rsidRDefault="000C78EB" w:rsidP="000C78EB">
      <w:pPr>
        <w:ind w:firstLine="567"/>
        <w:jc w:val="both"/>
      </w:pPr>
      <w:r>
        <w:t>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направления.</w:t>
      </w:r>
    </w:p>
    <w:p w:rsidR="000C78EB" w:rsidRDefault="000C78EB" w:rsidP="000C78EB">
      <w:pPr>
        <w:ind w:firstLine="567"/>
        <w:jc w:val="both"/>
      </w:pPr>
      <w:r>
        <w:t>При осуществлении технологического присоединения по индивидуальному проекту, сетевая организация направляет заявителю проект договора, индивидуальные технические условия (в случае, если индивидуальные технические условия в соответствии с настоящими Правилами подлежат согласованию с системным оператором, – индивидуальные технические условия, согласованные с системным оператором), являющиеся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решения.</w:t>
      </w:r>
    </w:p>
    <w:p w:rsidR="000C78EB" w:rsidRDefault="000C78EB" w:rsidP="000C78EB">
      <w:pPr>
        <w:ind w:firstLine="567"/>
        <w:jc w:val="both"/>
      </w:pPr>
      <w:r>
        <w:t>В случае если заявитель выразит согласие осуществить расчеты за технологическое присоединение по индивидуальному проекту в размере, установленном уполномоченным органом исполнительной власти в области государственного регулирования тарифов, сетевая организация не вправе отказать в заключении договора.</w:t>
      </w:r>
    </w:p>
    <w:p w:rsidR="000C78EB" w:rsidRDefault="000C78EB" w:rsidP="000C78EB">
      <w:pPr>
        <w:ind w:firstLine="567"/>
        <w:jc w:val="both"/>
      </w:pPr>
      <w:r>
        <w:lastRenderedPageBreak/>
        <w:t xml:space="preserve"> 3.4. 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0C78EB" w:rsidRDefault="000C78EB" w:rsidP="00CF0819">
      <w:pPr>
        <w:ind w:firstLine="567"/>
        <w:jc w:val="both"/>
      </w:pPr>
    </w:p>
    <w:p w:rsidR="00D72EDC" w:rsidRDefault="00D72EDC" w:rsidP="00D72EDC">
      <w:pPr>
        <w:ind w:firstLine="567"/>
        <w:jc w:val="both"/>
      </w:pPr>
      <w:r>
        <w:t>Заявители (за исключением ка</w:t>
      </w:r>
      <w:r w:rsidR="000C78EB">
        <w:t>тегории заявителей, указанн</w:t>
      </w:r>
      <w:r w:rsidR="00AC2A80">
        <w:t>ых</w:t>
      </w:r>
      <w:bookmarkStart w:id="0" w:name="_GoBack"/>
      <w:bookmarkEnd w:id="0"/>
      <w:r w:rsidR="000C78EB">
        <w:t xml:space="preserve"> в пункте 3.1</w:t>
      </w:r>
      <w:r>
        <w:t>) подписыва</w:t>
      </w:r>
      <w:r w:rsidR="000C78EB">
        <w:t>ю</w:t>
      </w:r>
      <w:r>
        <w:t>т оба экземпляра проекта договора в течение 10 дней с даты получения подписанного сетевой организацией проекта договора и направля</w:t>
      </w:r>
      <w:r w:rsidR="000C78EB">
        <w:t>ю</w:t>
      </w:r>
      <w:r>
        <w:t>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CF0819" w:rsidRDefault="00CF0819" w:rsidP="00CF0819">
      <w:pPr>
        <w:ind w:firstLine="567"/>
        <w:jc w:val="both"/>
      </w:pPr>
      <w:r>
        <w:t>В случае несогласия с представленным сетевой организацией проектом договора и (или) несоответствия его требованиям Правил Т</w:t>
      </w:r>
      <w:r w:rsidR="00D72EDC">
        <w:t>Пр, заявитель вправе в течение 1</w:t>
      </w:r>
      <w:r>
        <w:t>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</w:p>
    <w:p w:rsidR="00CF0819" w:rsidRDefault="00CF0819" w:rsidP="00CF0819">
      <w:pPr>
        <w:ind w:firstLine="567"/>
        <w:jc w:val="both"/>
      </w:pPr>
      <w: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CF0819" w:rsidRDefault="00CF0819" w:rsidP="00CF0819">
      <w:pPr>
        <w:ind w:firstLine="567"/>
        <w:jc w:val="both"/>
      </w:pPr>
      <w:r>
        <w:t xml:space="preserve"> </w:t>
      </w:r>
      <w:r w:rsidR="00D72EDC">
        <w:t xml:space="preserve">В </w:t>
      </w:r>
      <w:r>
        <w:t xml:space="preserve">случае ненаправления заявителем подписанного проекта договора либо мотивированного отказа от его подписания, но не ранее чем через </w:t>
      </w:r>
      <w:r w:rsidR="00D72EDC">
        <w:t>3</w:t>
      </w:r>
      <w:r>
        <w:t>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CF0819" w:rsidRDefault="00CF0819" w:rsidP="00CF0819">
      <w:pPr>
        <w:ind w:firstLine="567"/>
        <w:jc w:val="both"/>
      </w:pPr>
      <w:r>
        <w:t>В случае на</w:t>
      </w:r>
      <w:r w:rsidR="00D72EDC">
        <w:t>правления заявителем в течение 1</w:t>
      </w:r>
      <w:r>
        <w:t xml:space="preserve">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</w:t>
      </w:r>
      <w:r w:rsidR="00D72EDC">
        <w:t>10</w:t>
      </w:r>
      <w:r>
        <w:t xml:space="preserve"> рабочих дней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F85DAA" w:rsidRDefault="00CF0819" w:rsidP="00CF0819">
      <w:pPr>
        <w:ind w:firstLine="567"/>
        <w:jc w:val="both"/>
      </w:pPr>
      <w:r>
        <w:t>Договор считается заключенным с даты поступления подписанного заявителем экземпляра договора в сетевую организацию.</w:t>
      </w:r>
      <w:r w:rsidR="00F85DAA">
        <w:t xml:space="preserve"> </w:t>
      </w:r>
    </w:p>
    <w:p w:rsidR="00CF0819" w:rsidRDefault="00CF0819" w:rsidP="000C78EB">
      <w:pPr>
        <w:jc w:val="both"/>
      </w:pPr>
    </w:p>
    <w:p w:rsidR="00CF0819" w:rsidRPr="003D2397" w:rsidRDefault="000C78EB" w:rsidP="00CF0819">
      <w:pPr>
        <w:ind w:firstLine="567"/>
        <w:jc w:val="both"/>
        <w:rPr>
          <w:u w:val="single"/>
        </w:rPr>
      </w:pPr>
      <w:r w:rsidRPr="003D2397">
        <w:rPr>
          <w:u w:val="single"/>
        </w:rPr>
        <w:t>4</w:t>
      </w:r>
      <w:r w:rsidR="00CF0819" w:rsidRPr="003D2397">
        <w:rPr>
          <w:u w:val="single"/>
        </w:rPr>
        <w:t xml:space="preserve"> этап</w:t>
      </w:r>
      <w:r w:rsidRPr="003D2397">
        <w:rPr>
          <w:u w:val="single"/>
        </w:rPr>
        <w:t>:</w:t>
      </w:r>
      <w:r w:rsidR="003D2397" w:rsidRPr="003D2397">
        <w:rPr>
          <w:u w:val="single"/>
        </w:rPr>
        <w:t xml:space="preserve"> Выполнение сторонами договора мероприятий, предусмотренных техническими условиями</w:t>
      </w:r>
    </w:p>
    <w:p w:rsidR="00CF0819" w:rsidRDefault="003D2397" w:rsidP="00CF0819">
      <w:pPr>
        <w:ind w:firstLine="567"/>
        <w:jc w:val="both"/>
      </w:pPr>
      <w:r>
        <w:t>М</w:t>
      </w:r>
      <w:r w:rsidR="00CF0819">
        <w:t>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</w:t>
      </w:r>
      <w:r>
        <w:t>.</w:t>
      </w:r>
    </w:p>
    <w:p w:rsidR="003D2397" w:rsidRDefault="003D2397" w:rsidP="00CF0819">
      <w:pPr>
        <w:ind w:firstLine="567"/>
        <w:jc w:val="both"/>
      </w:pPr>
      <w:r>
        <w:t>После выполнения технических условий, Заявитель направляет в Сетевую организацию уведомление о выполнении технических условий.</w:t>
      </w:r>
    </w:p>
    <w:p w:rsidR="00CF0819" w:rsidRDefault="003D2397" w:rsidP="00CF0819">
      <w:pPr>
        <w:ind w:firstLine="567"/>
        <w:jc w:val="both"/>
      </w:pPr>
      <w:r>
        <w:lastRenderedPageBreak/>
        <w:t>С</w:t>
      </w:r>
      <w:r w:rsidR="00CF0819">
        <w:t xml:space="preserve">етевой организацией </w:t>
      </w:r>
      <w:r>
        <w:t xml:space="preserve">проводится проверка </w:t>
      </w:r>
      <w:r w:rsidR="00CF0819">
        <w:t xml:space="preserve">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Правилами ТПр подлежат согласованию с таким субъектом оперативно-диспетчерского управления), за исключением заявителей, </w:t>
      </w:r>
      <w:r>
        <w:t>указанных в п.3.1.</w:t>
      </w:r>
    </w:p>
    <w:p w:rsidR="00CF0819" w:rsidRDefault="003D2397" w:rsidP="00CF0819">
      <w:pPr>
        <w:ind w:firstLine="567"/>
        <w:jc w:val="both"/>
      </w:pPr>
      <w:r>
        <w:t>После проведения проверки выполнения технических условий специалистами сетевой организации, должностным лицом органа федерального государственного энергетического надзора при участии сетевой организации и собственника устройств проводится о</w:t>
      </w:r>
      <w:r w:rsidR="00CF0819">
        <w:t xml:space="preserve">смотр (обследование) присоединяемых энергопринимающих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юридических лиц или индивидуальных предпринимателей, максимальная мощность энергопринимающих устройств которых составляет свыше 150 кВт и менее 670 кВт,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</w:t>
      </w:r>
      <w:proofErr w:type="spellStart"/>
      <w:r w:rsidR="00CF0819">
        <w:t>кВ</w:t>
      </w:r>
      <w:proofErr w:type="spellEnd"/>
      <w:r w:rsidR="00CF0819">
        <w:t xml:space="preserve"> включительно, а также для заявителей льготных категорий,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энерго</w:t>
      </w:r>
      <w:r>
        <w:t>принимающих устройств заявителя.</w:t>
      </w:r>
    </w:p>
    <w:p w:rsidR="00F71FD6" w:rsidRDefault="003D2397" w:rsidP="00F71FD6">
      <w:pPr>
        <w:ind w:firstLine="567"/>
        <w:jc w:val="both"/>
      </w:pPr>
      <w:r>
        <w:t xml:space="preserve">При отсутствии замечаний на этапах проверки, сетевая организация </w:t>
      </w:r>
      <w:r w:rsidR="00F71FD6">
        <w:t>осуществляет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“включено”).</w:t>
      </w:r>
    </w:p>
    <w:p w:rsidR="00CF0819" w:rsidRDefault="00F71FD6" w:rsidP="00F71FD6">
      <w:pPr>
        <w:ind w:firstLine="567"/>
        <w:jc w:val="both"/>
      </w:pPr>
      <w:r>
        <w:t xml:space="preserve">После выполнения предыдущих этапов, сетевая организация составляет </w:t>
      </w:r>
      <w:r w:rsidR="003D2397">
        <w:t>акт</w:t>
      </w:r>
      <w:r w:rsidR="00CF0819">
        <w:t xml:space="preserve"> о технологическом присоединении, акт разграничения</w:t>
      </w:r>
      <w:r w:rsidR="003D2397">
        <w:t xml:space="preserve"> балансовой принадлежности, акт</w:t>
      </w:r>
      <w:r w:rsidR="00CF0819">
        <w:t xml:space="preserve"> разграничения эксплуатационной ответственности сторон, а также акт согласования технологической и (или) аварийной брони (для заявителей, для которых составление акта согласования технологической и (или) аварийной брони является обязательным, т.е.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</w:t>
      </w:r>
      <w:r w:rsidR="003D2397">
        <w:t xml:space="preserve">, утвержденных Постановлением Правительства РФ от </w:t>
      </w:r>
      <w:r>
        <w:t>04.05.2012г</w:t>
      </w:r>
      <w:r w:rsidR="003D2397">
        <w:t>. №442</w:t>
      </w:r>
      <w:r>
        <w:t xml:space="preserve">). </w:t>
      </w:r>
    </w:p>
    <w:p w:rsidR="00CF0819" w:rsidRDefault="00CF0819" w:rsidP="00CF0819">
      <w:pPr>
        <w:ind w:firstLine="567"/>
        <w:jc w:val="both"/>
      </w:pPr>
    </w:p>
    <w:p w:rsidR="00CF0819" w:rsidRDefault="00F71FD6" w:rsidP="00CF0819">
      <w:pPr>
        <w:ind w:firstLine="567"/>
        <w:jc w:val="both"/>
      </w:pPr>
      <w:r>
        <w:t>Разделом 4 Правил</w:t>
      </w:r>
      <w:r w:rsidR="00CF0819">
        <w:t xml:space="preserve"> ТПр</w:t>
      </w:r>
      <w:r>
        <w:t xml:space="preserve"> предусмотрена процедура</w:t>
      </w:r>
      <w:r w:rsidR="00CF0819">
        <w:t xml:space="preserve"> технологического присоединения к электрическим сетям посредством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 максимальной мощности в пользу сетевой организации.</w:t>
      </w:r>
    </w:p>
    <w:p w:rsidR="00CF0819" w:rsidRDefault="00CF0819" w:rsidP="00CF0819">
      <w:pPr>
        <w:ind w:firstLine="567"/>
        <w:jc w:val="both"/>
      </w:pPr>
    </w:p>
    <w:p w:rsidR="00CF0819" w:rsidRDefault="00F71FD6" w:rsidP="00CF0819">
      <w:pPr>
        <w:ind w:firstLine="567"/>
        <w:jc w:val="both"/>
      </w:pPr>
      <w:r>
        <w:t>Основной перечень нормативно-правовых актов</w:t>
      </w:r>
      <w:r w:rsidR="00CF0819">
        <w:t>, регулирующи</w:t>
      </w:r>
      <w:r>
        <w:t>х</w:t>
      </w:r>
      <w:r w:rsidR="00CF0819">
        <w:t xml:space="preserve"> порядок выполнения мероприятий по технологическому присоединению:</w:t>
      </w:r>
    </w:p>
    <w:p w:rsidR="00F71FD6" w:rsidRDefault="00CF0819" w:rsidP="00F71FD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Градостроительный кодекс </w:t>
      </w:r>
      <w:proofErr w:type="gramStart"/>
      <w:r>
        <w:t>РФ  №</w:t>
      </w:r>
      <w:proofErr w:type="gramEnd"/>
      <w:r>
        <w:t xml:space="preserve"> 190-ФЗ от 29.12.2004г.;</w:t>
      </w:r>
    </w:p>
    <w:p w:rsidR="00F71FD6" w:rsidRDefault="00CF0819" w:rsidP="004E214E">
      <w:pPr>
        <w:pStyle w:val="a3"/>
        <w:numPr>
          <w:ilvl w:val="0"/>
          <w:numId w:val="1"/>
        </w:numPr>
        <w:ind w:left="0" w:firstLine="709"/>
        <w:jc w:val="both"/>
      </w:pPr>
      <w:r>
        <w:t>Земельный кодекс РФ №136-ФЗ от 25.10.2001г.;</w:t>
      </w:r>
      <w:r w:rsidR="00F71FD6">
        <w:t xml:space="preserve"> </w:t>
      </w:r>
    </w:p>
    <w:p w:rsidR="00CF0819" w:rsidRDefault="00CF0819" w:rsidP="004E214E">
      <w:pPr>
        <w:pStyle w:val="a3"/>
        <w:numPr>
          <w:ilvl w:val="0"/>
          <w:numId w:val="1"/>
        </w:numPr>
        <w:ind w:left="0" w:firstLine="709"/>
        <w:jc w:val="both"/>
      </w:pPr>
      <w:r>
        <w:t>Федеральный закон Р</w:t>
      </w:r>
      <w:r w:rsidR="00F71FD6">
        <w:t>оссийской Федерации от 26.03.</w:t>
      </w:r>
      <w:r>
        <w:t>2003г. № 35-ФЗ «Об электроэнергетике»;</w:t>
      </w:r>
    </w:p>
    <w:p w:rsidR="00CF0819" w:rsidRDefault="00CF0819" w:rsidP="00CF0819">
      <w:pPr>
        <w:ind w:firstLine="567"/>
        <w:jc w:val="both"/>
      </w:pPr>
      <w:r>
        <w:lastRenderedPageBreak/>
        <w:t>4) Постановление Правительства РФ от 27.12.2004</w:t>
      </w:r>
      <w:r w:rsidR="00F71FD6">
        <w:t>г.</w:t>
      </w:r>
      <w:r>
        <w:t xml:space="preserve"> № 861 «Об утверждении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CF0819" w:rsidRDefault="00CF0819" w:rsidP="00CF0819">
      <w:pPr>
        <w:ind w:firstLine="567"/>
        <w:jc w:val="both"/>
      </w:pPr>
      <w:r>
        <w:t>5) По</w:t>
      </w:r>
      <w:r w:rsidR="00F71FD6">
        <w:t>становление Правительства РФ от</w:t>
      </w:r>
      <w:r>
        <w:t xml:space="preserve"> 29.12.2011</w:t>
      </w:r>
      <w:r w:rsidR="00F71FD6">
        <w:t>г.</w:t>
      </w:r>
      <w:r>
        <w:t xml:space="preserve"> N 1178 «О ценообразовании в области регулируемых цен (тарифов) в электроэнергетике»;</w:t>
      </w:r>
    </w:p>
    <w:p w:rsidR="00CF0819" w:rsidRDefault="00CF0819" w:rsidP="00CF0819">
      <w:pPr>
        <w:ind w:firstLine="567"/>
        <w:jc w:val="both"/>
      </w:pPr>
      <w:r>
        <w:t>6) По</w:t>
      </w:r>
      <w:r w:rsidR="00F71FD6">
        <w:t>становление Правительства РФ от</w:t>
      </w:r>
      <w:r>
        <w:t xml:space="preserve"> 04.05.2012</w:t>
      </w:r>
      <w:r w:rsidR="00F71FD6">
        <w:t>г.</w:t>
      </w:r>
      <w:r>
        <w:t xml:space="preserve"> № 442 «О функционировании розничных рынков электрической энергии, полном и (или) частичном ограничении режима потр</w:t>
      </w:r>
      <w:r w:rsidR="00F71FD6">
        <w:t>ебления электрической энергии»</w:t>
      </w:r>
      <w:r>
        <w:t>;</w:t>
      </w:r>
    </w:p>
    <w:p w:rsidR="00CF0819" w:rsidRDefault="00CF0819" w:rsidP="00CF0819">
      <w:pPr>
        <w:ind w:firstLine="567"/>
        <w:jc w:val="both"/>
      </w:pPr>
      <w:r>
        <w:t>7) Постановление Правительства</w:t>
      </w:r>
      <w:r w:rsidR="00F71FD6">
        <w:t xml:space="preserve"> Российской Федерации от 21.01.2004г. № 24</w:t>
      </w:r>
      <w:r>
        <w:t xml:space="preserve"> «Об утверждении стандартов раскрытия информации субъектами оптового и розничных</w:t>
      </w:r>
      <w:r w:rsidR="00F71FD6">
        <w:t xml:space="preserve"> рынков электрической энергии»</w:t>
      </w:r>
      <w:r>
        <w:t>;</w:t>
      </w:r>
    </w:p>
    <w:p w:rsidR="00CF0819" w:rsidRDefault="00CF0819" w:rsidP="00CF0819">
      <w:pPr>
        <w:ind w:firstLine="567"/>
        <w:jc w:val="both"/>
      </w:pPr>
      <w:r>
        <w:t>8) Приказ Минпромэнерго РФ №290 от 06.06.2013г. «Об утверждении Правил разработки и применения графиков аварийного ограничения режима потребления электрической энергии и использован</w:t>
      </w:r>
      <w:r w:rsidR="00F71FD6">
        <w:t>ия противоаварийной автоматики»;</w:t>
      </w:r>
    </w:p>
    <w:p w:rsidR="00CF0819" w:rsidRDefault="00CF0819" w:rsidP="00CF0819">
      <w:pPr>
        <w:ind w:firstLine="567"/>
        <w:jc w:val="both"/>
      </w:pPr>
      <w:r>
        <w:t>9) Приказ Минэне</w:t>
      </w:r>
      <w:r w:rsidR="00F71FD6">
        <w:t>рго РФ от 23.07.2012г. № 340</w:t>
      </w:r>
      <w:r>
        <w:t xml:space="preserve"> – «Об утверждении перечня предоставляемой субъектами электроэнергетики информации, форм и порядка её предоставления»;</w:t>
      </w:r>
    </w:p>
    <w:p w:rsidR="00CF0819" w:rsidRDefault="00CF0819" w:rsidP="00CF0819">
      <w:pPr>
        <w:ind w:firstLine="567"/>
        <w:jc w:val="both"/>
      </w:pPr>
      <w:r>
        <w:t>10) Приказ Ф</w:t>
      </w:r>
      <w:r w:rsidR="00F71FD6">
        <w:t>едеральной службы по тарифам от 11.09.2012</w:t>
      </w:r>
      <w:r>
        <w:t>г. № 209-э/1 «Об утверждении методических указаний по определению размера платы за технологическое присоединение к электрическим сетям»</w:t>
      </w:r>
      <w:r w:rsidR="00F71FD6">
        <w:t>;</w:t>
      </w:r>
    </w:p>
    <w:p w:rsidR="00D36D5E" w:rsidRDefault="00CF0819" w:rsidP="00CF0819">
      <w:pPr>
        <w:ind w:firstLine="567"/>
        <w:jc w:val="both"/>
      </w:pPr>
      <w:r>
        <w:t>11) Приказ Федеральной службы по экологическому, технологическому и атомн</w:t>
      </w:r>
      <w:r w:rsidR="00F71FD6">
        <w:t>ому надзору от 07.04.2008г.  №</w:t>
      </w:r>
      <w:r>
        <w:t xml:space="preserve">212 «Об утверждении порядка организации работ по выдаче разрешений на допуск </w:t>
      </w:r>
      <w:r w:rsidR="00F71FD6">
        <w:t>в эксплуатацию энергоустановок».</w:t>
      </w:r>
    </w:p>
    <w:sectPr w:rsidR="00D3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D53BE"/>
    <w:multiLevelType w:val="hybridMultilevel"/>
    <w:tmpl w:val="6E8200F0"/>
    <w:lvl w:ilvl="0" w:tplc="DC2E5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FB"/>
    <w:rsid w:val="000C78EB"/>
    <w:rsid w:val="000D6B4E"/>
    <w:rsid w:val="001F6546"/>
    <w:rsid w:val="003D2397"/>
    <w:rsid w:val="006E2529"/>
    <w:rsid w:val="008B53FB"/>
    <w:rsid w:val="008D36DE"/>
    <w:rsid w:val="00991E39"/>
    <w:rsid w:val="00AC2A80"/>
    <w:rsid w:val="00CF0819"/>
    <w:rsid w:val="00D36D5E"/>
    <w:rsid w:val="00D72EDC"/>
    <w:rsid w:val="00F71FD6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6EE7-7407-4D28-A75F-E0B8E287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Трансэнерго</dc:creator>
  <cp:keywords/>
  <dc:description/>
  <cp:lastModifiedBy>Юрист Трансэнерго</cp:lastModifiedBy>
  <cp:revision>4</cp:revision>
  <dcterms:created xsi:type="dcterms:W3CDTF">2021-02-25T05:17:00Z</dcterms:created>
  <dcterms:modified xsi:type="dcterms:W3CDTF">2021-02-26T01:07:00Z</dcterms:modified>
</cp:coreProperties>
</file>